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3"/>
          <w:szCs w:val="33"/>
          <w:shd w:val="clear" w:color="auto" w:fill="FFFFFF"/>
        </w:rPr>
      </w:pPr>
      <w:r>
        <w:rPr>
          <w:rFonts w:hint="eastAsia" w:ascii="黑体" w:hAnsi="黑体" w:eastAsia="黑体" w:cs="黑体"/>
          <w:sz w:val="33"/>
          <w:szCs w:val="33"/>
          <w:shd w:val="clear" w:color="auto" w:fill="FFFFFF"/>
        </w:rPr>
        <w:t>附件</w:t>
      </w:r>
      <w:r>
        <w:rPr>
          <w:rFonts w:eastAsia="黑体" w:cs="黑体"/>
          <w:sz w:val="33"/>
          <w:szCs w:val="33"/>
          <w:shd w:val="clear" w:color="auto" w:fill="FFFFFF"/>
        </w:rPr>
        <w:t>2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640"/>
        <w:gridCol w:w="640"/>
        <w:gridCol w:w="1065"/>
        <w:gridCol w:w="853"/>
        <w:gridCol w:w="1489"/>
        <w:gridCol w:w="1065"/>
        <w:gridCol w:w="1065"/>
        <w:gridCol w:w="1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4"/>
                <w:szCs w:val="44"/>
              </w:rPr>
              <w:t>吉林省“农工巧匠”评定汇总表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身份证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专业技术等级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申报专业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推荐单位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ascii="仿宋_GB2312" w:hAnsi="仿宋" w:eastAsia="仿宋_GB2312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NGJiNzE4YjRkMmRkZWY2OGJlZWNmY2YxNDQ5M2YifQ=="/>
  </w:docVars>
  <w:rsids>
    <w:rsidRoot w:val="2D2E259C"/>
    <w:rsid w:val="2D2E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2024-05-06T04:52:00Z</dcterms:created>
  <dc:creator>蓦然回首</dc:creator>
  <cp:lastModifiedBy>蓦然回首</cp:lastModifiedBy>
  <dcterms:modified xsi:type="dcterms:W3CDTF">2024-05-06T04:52:21Z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BAE64014CB144D25B29DA59CCB6DEDAA_11</vt:lpwstr>
  </property>
</Properties>
</file>